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59" w:rsidRPr="00013B9A" w:rsidRDefault="00264859" w:rsidP="003B54D3">
      <w:pPr>
        <w:shd w:val="clear" w:color="auto" w:fill="FFFFFF"/>
        <w:spacing w:line="276" w:lineRule="auto"/>
        <w:rPr>
          <w:rFonts w:eastAsia="Times New Roman" w:cs="Times New Roman"/>
          <w:b/>
          <w:bCs/>
          <w:color w:val="2E3338"/>
          <w:sz w:val="23"/>
          <w:szCs w:val="23"/>
        </w:rPr>
      </w:pPr>
    </w:p>
    <w:p w:rsidR="000961E4" w:rsidRPr="000961E4" w:rsidRDefault="0052099F" w:rsidP="00013B9A">
      <w:pPr>
        <w:spacing w:before="100" w:beforeAutospacing="1" w:after="100" w:afterAutospacing="1" w:line="276" w:lineRule="auto"/>
        <w:jc w:val="both"/>
        <w:rPr>
          <w:color w:val="002060"/>
        </w:rPr>
      </w:pPr>
      <w:r>
        <w:rPr>
          <w:b/>
          <w:color w:val="002060"/>
        </w:rPr>
        <w:t>Nom de la CAE</w:t>
      </w:r>
      <w:r w:rsidR="00BB71A6">
        <w:rPr>
          <w:b/>
          <w:color w:val="002060"/>
        </w:rPr>
        <w:t xml:space="preserve"> : </w:t>
      </w:r>
      <w:r w:rsidR="00BB71A6" w:rsidRPr="00BB71A6">
        <w:rPr>
          <w:b/>
          <w:color w:val="C0504D" w:themeColor="accent2"/>
        </w:rPr>
        <w:t>Graine de Sol - Céline RIOLO</w:t>
      </w:r>
    </w:p>
    <w:p w:rsidR="0020127C" w:rsidRPr="00013B9A" w:rsidRDefault="0020127C" w:rsidP="00013B9A">
      <w:pPr>
        <w:pStyle w:val="Titre"/>
        <w:spacing w:line="276" w:lineRule="auto"/>
        <w:rPr>
          <w:rFonts w:asciiTheme="minorHAnsi" w:hAnsiTheme="minorHAnsi"/>
        </w:rPr>
      </w:pPr>
      <w:r w:rsidRPr="00013B9A">
        <w:rPr>
          <w:rFonts w:asciiTheme="minorHAnsi" w:hAnsiTheme="minorHAnsi"/>
        </w:rPr>
        <w:t>LE QUESTIONNAIRE</w:t>
      </w:r>
    </w:p>
    <w:p w:rsidR="00600505" w:rsidRDefault="00600505" w:rsidP="00600505">
      <w:pPr>
        <w:pStyle w:val="Titre1"/>
        <w:rPr>
          <w:rFonts w:eastAsia="Times New Roman"/>
        </w:rPr>
      </w:pPr>
      <w:r>
        <w:rPr>
          <w:rFonts w:eastAsia="Times New Roman"/>
        </w:rPr>
        <w:t>Les formateurs</w:t>
      </w:r>
    </w:p>
    <w:p w:rsidR="00600505" w:rsidRPr="00600505" w:rsidRDefault="00600505" w:rsidP="00600505"/>
    <w:p w:rsidR="00600505" w:rsidRPr="00050523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Combien de formateurs</w:t>
      </w:r>
      <w:r>
        <w:rPr>
          <w:rFonts w:eastAsia="Times New Roman" w:cs="Times New Roman"/>
          <w:color w:val="2E3338"/>
          <w:sz w:val="23"/>
          <w:szCs w:val="23"/>
        </w:rPr>
        <w:t xml:space="preserve"> </w:t>
      </w:r>
      <w:r w:rsidRPr="00600505">
        <w:rPr>
          <w:rFonts w:eastAsia="Times New Roman" w:cs="Times New Roman"/>
          <w:color w:val="2E3338"/>
          <w:sz w:val="23"/>
          <w:szCs w:val="23"/>
        </w:rPr>
        <w:t>?</w:t>
      </w:r>
      <w:r w:rsidR="00050523">
        <w:rPr>
          <w:rFonts w:eastAsia="Times New Roman" w:cs="Times New Roman"/>
          <w:color w:val="2E3338"/>
          <w:sz w:val="23"/>
          <w:szCs w:val="23"/>
        </w:rPr>
        <w:t xml:space="preserve"> </w:t>
      </w:r>
      <w:r w:rsidR="00050523" w:rsidRPr="00050523">
        <w:rPr>
          <w:rFonts w:eastAsia="Times New Roman" w:cs="Times New Roman"/>
          <w:color w:val="F79646" w:themeColor="accent6"/>
          <w:sz w:val="23"/>
          <w:szCs w:val="23"/>
        </w:rPr>
        <w:t>22 formateurs</w:t>
      </w:r>
      <w:r w:rsidR="00050523">
        <w:rPr>
          <w:rFonts w:eastAsia="Times New Roman" w:cs="Times New Roman"/>
          <w:color w:val="F79646" w:themeColor="accent6"/>
          <w:sz w:val="23"/>
          <w:szCs w:val="23"/>
        </w:rPr>
        <w:t xml:space="preserve"> + qui passent en presta (120 000€ sur 4 millions)</w:t>
      </w:r>
    </w:p>
    <w:p w:rsidR="00600505" w:rsidRPr="00600505" w:rsidRDefault="00600505" w:rsidP="00600505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Profil de vos formateurs : métier principal?, 50%?, ou très secondaire, CA max et min, CA moyen</w:t>
      </w:r>
      <w:r w:rsidR="00050523">
        <w:rPr>
          <w:rFonts w:eastAsia="Times New Roman" w:cs="Times New Roman"/>
          <w:color w:val="2E3338"/>
          <w:sz w:val="23"/>
          <w:szCs w:val="23"/>
        </w:rPr>
        <w:t xml:space="preserve"> </w:t>
      </w:r>
      <w:r w:rsidRPr="00600505">
        <w:rPr>
          <w:rFonts w:eastAsia="Times New Roman" w:cs="Times New Roman"/>
          <w:color w:val="2E3338"/>
          <w:sz w:val="23"/>
          <w:szCs w:val="23"/>
        </w:rPr>
        <w:t xml:space="preserve">? </w:t>
      </w:r>
    </w:p>
    <w:p w:rsidR="00600505" w:rsidRPr="00600505" w:rsidRDefault="00600505" w:rsidP="00600505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Formateurs sont-ils  pluriactifs chez vous? Ex: formateur/consultant, formateur/thérapeute, formateur/menuisier</w:t>
      </w:r>
    </w:p>
    <w:p w:rsidR="00050523" w:rsidRPr="00050523" w:rsidRDefault="00050523" w:rsidP="00050523">
      <w:pPr>
        <w:shd w:val="clear" w:color="auto" w:fill="FFFFFF"/>
        <w:spacing w:line="276" w:lineRule="auto"/>
        <w:ind w:left="720"/>
        <w:rPr>
          <w:rFonts w:eastAsia="Times New Roman" w:cs="Times New Roman"/>
          <w:color w:val="F79646" w:themeColor="accent6"/>
          <w:sz w:val="23"/>
          <w:szCs w:val="23"/>
        </w:rPr>
      </w:pPr>
      <w:r w:rsidRPr="00050523">
        <w:rPr>
          <w:rFonts w:eastAsia="Times New Roman" w:cs="Times New Roman"/>
          <w:color w:val="F79646" w:themeColor="accent6"/>
          <w:sz w:val="23"/>
          <w:szCs w:val="23"/>
        </w:rPr>
        <w:t>Très majoritairement pluriactifs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 xml:space="preserve">Profil de leurs clients : autres Organismes de formation (sous-traitance), Entreprises (dont associations)? Pôle emploi? Région? Particuliers? Demandeurs d'emploi? ex </w:t>
      </w:r>
      <w:proofErr w:type="spellStart"/>
      <w:r w:rsidRPr="00600505">
        <w:rPr>
          <w:rFonts w:eastAsia="Times New Roman" w:cs="Times New Roman"/>
          <w:color w:val="2E3338"/>
          <w:sz w:val="23"/>
          <w:szCs w:val="23"/>
        </w:rPr>
        <w:t>OPCAs</w:t>
      </w:r>
      <w:proofErr w:type="spellEnd"/>
      <w:r w:rsidRPr="00600505">
        <w:rPr>
          <w:rFonts w:eastAsia="Times New Roman" w:cs="Times New Roman"/>
          <w:color w:val="2E3338"/>
          <w:sz w:val="23"/>
          <w:szCs w:val="23"/>
        </w:rPr>
        <w:t>?,...</w:t>
      </w:r>
    </w:p>
    <w:p w:rsidR="00050523" w:rsidRPr="00050523" w:rsidRDefault="00050523" w:rsidP="00050523">
      <w:pPr>
        <w:shd w:val="clear" w:color="auto" w:fill="FFFFFF"/>
        <w:spacing w:line="276" w:lineRule="auto"/>
        <w:ind w:left="720"/>
        <w:rPr>
          <w:rFonts w:eastAsia="Times New Roman" w:cs="Times New Roman"/>
          <w:color w:val="F79646" w:themeColor="accent6"/>
          <w:sz w:val="23"/>
          <w:szCs w:val="23"/>
        </w:rPr>
      </w:pPr>
      <w:r w:rsidRPr="00050523">
        <w:rPr>
          <w:rFonts w:eastAsia="Times New Roman" w:cs="Times New Roman"/>
          <w:color w:val="F79646" w:themeColor="accent6"/>
          <w:sz w:val="23"/>
          <w:szCs w:val="23"/>
        </w:rPr>
        <w:t>Majori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tairement </w:t>
      </w:r>
      <w:proofErr w:type="spellStart"/>
      <w:r>
        <w:rPr>
          <w:rFonts w:eastAsia="Times New Roman" w:cs="Times New Roman"/>
          <w:color w:val="F79646" w:themeColor="accent6"/>
          <w:sz w:val="23"/>
          <w:szCs w:val="23"/>
        </w:rPr>
        <w:t>directmeent</w:t>
      </w:r>
      <w:proofErr w:type="spellEnd"/>
      <w:r>
        <w:rPr>
          <w:rFonts w:eastAsia="Times New Roman" w:cs="Times New Roman"/>
          <w:color w:val="F79646" w:themeColor="accent6"/>
          <w:sz w:val="23"/>
          <w:szCs w:val="23"/>
        </w:rPr>
        <w:t xml:space="preserve"> auprès de</w:t>
      </w:r>
      <w:r w:rsidRPr="00050523">
        <w:rPr>
          <w:rFonts w:eastAsia="Times New Roman" w:cs="Times New Roman"/>
          <w:color w:val="F79646" w:themeColor="accent6"/>
          <w:sz w:val="23"/>
          <w:szCs w:val="23"/>
        </w:rPr>
        <w:t>s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</w:t>
      </w:r>
      <w:r w:rsidRPr="00050523">
        <w:rPr>
          <w:rFonts w:eastAsia="Times New Roman" w:cs="Times New Roman"/>
          <w:color w:val="F79646" w:themeColor="accent6"/>
          <w:sz w:val="23"/>
          <w:szCs w:val="23"/>
        </w:rPr>
        <w:t>entreprise et particuliers</w:t>
      </w:r>
    </w:p>
    <w:p w:rsidR="00600505" w:rsidRDefault="00600505" w:rsidP="00600505">
      <w:pPr>
        <w:pStyle w:val="Titre1"/>
        <w:rPr>
          <w:rFonts w:eastAsia="Times New Roman"/>
        </w:rPr>
      </w:pPr>
      <w:r>
        <w:rPr>
          <w:rFonts w:eastAsia="Times New Roman"/>
        </w:rPr>
        <w:t>L'accompagnement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 xml:space="preserve">Quels sont les moyens humains mis sur l'activité de formation (qui fait Bilan Pédagogique et Financier?, intégration/suivi/formation des formateurs, la mise à jour du </w:t>
      </w:r>
      <w:proofErr w:type="spellStart"/>
      <w:r w:rsidRPr="00600505">
        <w:rPr>
          <w:rFonts w:eastAsia="Times New Roman" w:cs="Times New Roman"/>
          <w:color w:val="2E3338"/>
          <w:sz w:val="23"/>
          <w:szCs w:val="23"/>
        </w:rPr>
        <w:t>datadock</w:t>
      </w:r>
      <w:proofErr w:type="spellEnd"/>
      <w:r w:rsidRPr="00600505">
        <w:rPr>
          <w:rFonts w:eastAsia="Times New Roman" w:cs="Times New Roman"/>
          <w:color w:val="2E3338"/>
          <w:sz w:val="23"/>
          <w:szCs w:val="23"/>
        </w:rPr>
        <w:t>, la démarche qualité...)</w:t>
      </w:r>
      <w:r w:rsidR="00050523">
        <w:rPr>
          <w:rFonts w:eastAsia="Times New Roman" w:cs="Times New Roman"/>
          <w:color w:val="2E3338"/>
          <w:sz w:val="23"/>
          <w:szCs w:val="23"/>
        </w:rPr>
        <w:t xml:space="preserve"> </w:t>
      </w:r>
      <w:r w:rsidR="00050523" w:rsidRPr="00050523">
        <w:rPr>
          <w:rFonts w:eastAsia="Times New Roman" w:cs="Times New Roman"/>
          <w:color w:val="F79646" w:themeColor="accent6"/>
          <w:sz w:val="23"/>
          <w:szCs w:val="23"/>
        </w:rPr>
        <w:t>pas de moyens particulier</w:t>
      </w:r>
      <w:r w:rsidR="00050523">
        <w:rPr>
          <w:rFonts w:eastAsia="Times New Roman" w:cs="Times New Roman"/>
          <w:color w:val="F79646" w:themeColor="accent6"/>
          <w:sz w:val="23"/>
          <w:szCs w:val="23"/>
        </w:rPr>
        <w:t xml:space="preserve"> mais référent garant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Les accompagnateurs sont spécialisés, sinon comment sont-ils formés? Organisation de la mise à jour de leur connaissance?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Avez-vous un référent Handicap?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 xml:space="preserve">La contribution des formateurs (mutualisation) est t'elle la même que pour les autres? 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Analyse des moyens mis sur la formation en rapport avec la contribution des formateurs? Temps de travail pour x formateurs?</w:t>
      </w:r>
    </w:p>
    <w:p w:rsid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lastRenderedPageBreak/>
        <w:t>Quand il y a un responsable de formation ou un responsable qualité : quelle est la description de la fonction, à quel temps de travail cela correspond-t-il?</w:t>
      </w:r>
    </w:p>
    <w:p w:rsidR="00050523" w:rsidRDefault="00050523" w:rsidP="00050523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 xml:space="preserve">RDV </w:t>
      </w:r>
      <w:r w:rsidRPr="00050523">
        <w:rPr>
          <w:rFonts w:eastAsia="Times New Roman" w:cs="Times New Roman"/>
          <w:color w:val="F79646" w:themeColor="accent6"/>
          <w:sz w:val="23"/>
          <w:szCs w:val="23"/>
        </w:rPr>
        <w:t xml:space="preserve">individuel présentation processus qualité / </w:t>
      </w:r>
      <w:proofErr w:type="spellStart"/>
      <w:r w:rsidRPr="00050523">
        <w:rPr>
          <w:rFonts w:eastAsia="Times New Roman" w:cs="Times New Roman"/>
          <w:color w:val="F79646" w:themeColor="accent6"/>
          <w:sz w:val="23"/>
          <w:szCs w:val="23"/>
        </w:rPr>
        <w:t>malette</w:t>
      </w:r>
      <w:proofErr w:type="spellEnd"/>
      <w:r w:rsidRPr="00050523">
        <w:rPr>
          <w:rFonts w:eastAsia="Times New Roman" w:cs="Times New Roman"/>
          <w:color w:val="F79646" w:themeColor="accent6"/>
          <w:sz w:val="23"/>
          <w:szCs w:val="23"/>
        </w:rPr>
        <w:t xml:space="preserve"> document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/ convention / programme</w:t>
      </w:r>
    </w:p>
    <w:p w:rsidR="00050523" w:rsidRDefault="00050523" w:rsidP="00050523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</w:p>
    <w:p w:rsidR="00050523" w:rsidRDefault="00050523" w:rsidP="00050523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Sur Outil pour ouvrir la ligne comptable formation professionnelle : signé la charte + CV  donc RDV individuel</w:t>
      </w:r>
    </w:p>
    <w:p w:rsidR="00050523" w:rsidRDefault="00050523" w:rsidP="00050523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</w:p>
    <w:p w:rsidR="00050523" w:rsidRPr="00050523" w:rsidRDefault="00050523" w:rsidP="00050523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Au moment de la facture pour validation (convention, programme, évaluation, émargement, Excel "annexe à la facturation &gt;&gt; BPF)</w:t>
      </w:r>
    </w:p>
    <w:p w:rsid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Quelle est leur formation/expérience pour assurer ces fonctions?</w:t>
      </w: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Votre process de suivi : documents règlementaires avant validation facture? Autres documents avant validation de la facture?</w:t>
      </w:r>
    </w:p>
    <w:p w:rsid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Comment récolter vous infos pour le BPF? (formateurs remplissent eux-mêmes?)</w:t>
      </w:r>
    </w:p>
    <w:p w:rsidR="00050523" w:rsidRPr="00050523" w:rsidRDefault="00050523" w:rsidP="00050523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050523">
        <w:rPr>
          <w:rFonts w:eastAsia="Times New Roman" w:cs="Times New Roman"/>
          <w:color w:val="F79646" w:themeColor="accent6"/>
          <w:sz w:val="23"/>
          <w:szCs w:val="23"/>
        </w:rPr>
        <w:t>Rempli au fur et à mesure et consolidation en fin d'année</w:t>
      </w:r>
    </w:p>
    <w:p w:rsidR="00600505" w:rsidRDefault="00600505" w:rsidP="00600505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:rsidR="00600505" w:rsidRP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Modalités de "surve</w:t>
      </w:r>
      <w:r>
        <w:rPr>
          <w:rFonts w:eastAsia="Times New Roman" w:cs="Times New Roman"/>
          <w:color w:val="2E3338"/>
          <w:sz w:val="23"/>
          <w:szCs w:val="23"/>
        </w:rPr>
        <w:t xml:space="preserve">illance" de l'application de la </w:t>
      </w:r>
      <w:r w:rsidRPr="00600505">
        <w:rPr>
          <w:rFonts w:eastAsia="Times New Roman" w:cs="Times New Roman"/>
          <w:color w:val="2E3338"/>
          <w:sz w:val="23"/>
          <w:szCs w:val="23"/>
        </w:rPr>
        <w:t>charte/formulaires/procédures</w:t>
      </w:r>
    </w:p>
    <w:p w:rsidR="00600505" w:rsidRPr="00600505" w:rsidRDefault="00600505" w:rsidP="00600505">
      <w:pPr>
        <w:pStyle w:val="Titre1"/>
        <w:rPr>
          <w:rFonts w:eastAsia="Times New Roman"/>
        </w:rPr>
      </w:pPr>
      <w:r>
        <w:rPr>
          <w:rFonts w:eastAsia="Times New Roman"/>
        </w:rPr>
        <w:t>Process intégration</w:t>
      </w: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Quels so</w:t>
      </w:r>
      <w:r>
        <w:rPr>
          <w:rFonts w:eastAsia="Times New Roman" w:cs="Times New Roman"/>
          <w:color w:val="2E3338"/>
          <w:sz w:val="23"/>
          <w:szCs w:val="23"/>
        </w:rPr>
        <w:t>nt les critères de recrutement ?</w:t>
      </w:r>
    </w:p>
    <w:p w:rsidR="00050523" w:rsidRPr="00050523" w:rsidRDefault="00050523" w:rsidP="00050523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050523">
        <w:rPr>
          <w:rFonts w:eastAsia="Times New Roman" w:cs="Times New Roman"/>
          <w:color w:val="F79646" w:themeColor="accent6"/>
          <w:sz w:val="23"/>
          <w:szCs w:val="23"/>
        </w:rPr>
        <w:t>Pas de critères pour l'instant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mais </w:t>
      </w:r>
      <w:proofErr w:type="spellStart"/>
      <w:r>
        <w:rPr>
          <w:rFonts w:eastAsia="Times New Roman" w:cs="Times New Roman"/>
          <w:color w:val="F79646" w:themeColor="accent6"/>
          <w:sz w:val="23"/>
          <w:szCs w:val="23"/>
        </w:rPr>
        <w:t>renvoit</w:t>
      </w:r>
      <w:proofErr w:type="spellEnd"/>
      <w:r>
        <w:rPr>
          <w:rFonts w:eastAsia="Times New Roman" w:cs="Times New Roman"/>
          <w:color w:val="F79646" w:themeColor="accent6"/>
          <w:sz w:val="23"/>
          <w:szCs w:val="23"/>
        </w:rPr>
        <w:t xml:space="preserve"> possible vers formation externe / Relecture </w:t>
      </w:r>
      <w:r w:rsidR="00941889">
        <w:rPr>
          <w:rFonts w:eastAsia="Times New Roman" w:cs="Times New Roman"/>
          <w:color w:val="F79646" w:themeColor="accent6"/>
          <w:sz w:val="23"/>
          <w:szCs w:val="23"/>
        </w:rPr>
        <w:t>convention au fur et à mesure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Quel</w:t>
      </w:r>
      <w:r>
        <w:rPr>
          <w:rFonts w:eastAsia="Times New Roman" w:cs="Times New Roman"/>
          <w:color w:val="2E3338"/>
          <w:sz w:val="23"/>
          <w:szCs w:val="23"/>
        </w:rPr>
        <w:t>le est l'instance de décision ?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Formations obligatoires à l'entrée ?</w:t>
      </w:r>
    </w:p>
    <w:p w:rsidR="00050523" w:rsidRPr="00050523" w:rsidRDefault="00050523" w:rsidP="00050523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050523">
        <w:rPr>
          <w:rFonts w:eastAsia="Times New Roman" w:cs="Times New Roman"/>
          <w:color w:val="F79646" w:themeColor="accent6"/>
          <w:sz w:val="23"/>
          <w:szCs w:val="23"/>
        </w:rPr>
        <w:t xml:space="preserve">Formation externe </w:t>
      </w:r>
      <w:proofErr w:type="spellStart"/>
      <w:r w:rsidRPr="00050523">
        <w:rPr>
          <w:rFonts w:eastAsia="Times New Roman" w:cs="Times New Roman"/>
          <w:color w:val="F79646" w:themeColor="accent6"/>
          <w:sz w:val="23"/>
          <w:szCs w:val="23"/>
        </w:rPr>
        <w:t>Elycoop</w:t>
      </w:r>
      <w:proofErr w:type="spellEnd"/>
      <w:r w:rsidRPr="00050523">
        <w:rPr>
          <w:rFonts w:eastAsia="Times New Roman" w:cs="Times New Roman"/>
          <w:color w:val="F79646" w:themeColor="accent6"/>
          <w:sz w:val="23"/>
          <w:szCs w:val="23"/>
        </w:rPr>
        <w:t xml:space="preserve"> (formation de formateur de 5 ans)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Charte d'engagement du formateur avec liste des documents à fournir ?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Guide du formateur ?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Formulaires types obligatoires?</w:t>
      </w: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Procédures obligatoires</w:t>
      </w:r>
    </w:p>
    <w:p w:rsid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Formations/regroupement proposées/obligatoires :</w:t>
      </w:r>
    </w:p>
    <w:p w:rsidR="00050523" w:rsidRDefault="00050523" w:rsidP="00050523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050523" w:rsidRPr="00600505" w:rsidRDefault="00050523" w:rsidP="00050523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Pr="00600505" w:rsidRDefault="00600505" w:rsidP="00600505">
      <w:pPr>
        <w:pStyle w:val="Titre1"/>
        <w:rPr>
          <w:rFonts w:eastAsia="Times New Roman"/>
        </w:rPr>
      </w:pPr>
      <w:r>
        <w:rPr>
          <w:rFonts w:eastAsia="Times New Roman"/>
        </w:rPr>
        <w:lastRenderedPageBreak/>
        <w:t>Structure porteuse</w:t>
      </w: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Votre activité de formation est-elle hors TVA? Contraintes/conséquences?</w:t>
      </w:r>
    </w:p>
    <w:p w:rsidR="00941889" w:rsidRPr="00941889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941889">
        <w:rPr>
          <w:rFonts w:eastAsia="Times New Roman" w:cs="Times New Roman"/>
          <w:color w:val="F79646" w:themeColor="accent6"/>
          <w:sz w:val="23"/>
          <w:szCs w:val="23"/>
        </w:rPr>
        <w:t>Oui assujettissement de la TVA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car faible poids et choix pole compta</w:t>
      </w:r>
    </w:p>
    <w:p w:rsid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Comment allez-vous vous organiser pour la certification qualité? Groupe de travail?</w:t>
      </w:r>
    </w:p>
    <w:p w:rsidR="00941889" w:rsidRPr="00941889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941889">
        <w:rPr>
          <w:rFonts w:eastAsia="Times New Roman" w:cs="Times New Roman"/>
          <w:color w:val="F79646" w:themeColor="accent6"/>
          <w:sz w:val="23"/>
          <w:szCs w:val="23"/>
        </w:rPr>
        <w:t>Réflexion 4 CAE (Escale,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F79646" w:themeColor="accent6"/>
          <w:sz w:val="23"/>
          <w:szCs w:val="23"/>
        </w:rPr>
        <w:t>Calab</w:t>
      </w:r>
      <w:proofErr w:type="spellEnd"/>
      <w:r w:rsidRPr="00941889">
        <w:rPr>
          <w:rFonts w:eastAsia="Times New Roman" w:cs="Times New Roman"/>
          <w:color w:val="F79646" w:themeColor="accent6"/>
          <w:sz w:val="23"/>
          <w:szCs w:val="23"/>
        </w:rPr>
        <w:t>, Talents croisés)</w:t>
      </w:r>
    </w:p>
    <w:p w:rsidR="00941889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941889">
        <w:rPr>
          <w:rFonts w:eastAsia="Times New Roman" w:cs="Times New Roman"/>
          <w:color w:val="F79646" w:themeColor="accent6"/>
          <w:sz w:val="23"/>
          <w:szCs w:val="23"/>
        </w:rPr>
        <w:t>&gt;&gt; structure mutualisé</w:t>
      </w:r>
      <w:r>
        <w:rPr>
          <w:rFonts w:eastAsia="Times New Roman" w:cs="Times New Roman"/>
          <w:color w:val="F79646" w:themeColor="accent6"/>
          <w:sz w:val="23"/>
          <w:szCs w:val="23"/>
        </w:rPr>
        <w:t>e entre les 4.</w:t>
      </w:r>
    </w:p>
    <w:p w:rsidR="00941889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 xml:space="preserve">3 schémas </w:t>
      </w:r>
      <w:r w:rsidR="00463003">
        <w:rPr>
          <w:rFonts w:eastAsia="Times New Roman" w:cs="Times New Roman"/>
          <w:color w:val="F79646" w:themeColor="accent6"/>
          <w:sz w:val="23"/>
          <w:szCs w:val="23"/>
        </w:rPr>
        <w:t>et choix au 15 janvier pour être dans les temps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</w:t>
      </w:r>
      <w:r w:rsidR="00463003">
        <w:rPr>
          <w:rFonts w:eastAsia="Times New Roman" w:cs="Times New Roman"/>
          <w:color w:val="F79646" w:themeColor="accent6"/>
          <w:sz w:val="23"/>
          <w:szCs w:val="23"/>
        </w:rPr>
        <w:t>!</w:t>
      </w:r>
      <w:r>
        <w:rPr>
          <w:rFonts w:eastAsia="Times New Roman" w:cs="Times New Roman"/>
          <w:color w:val="F79646" w:themeColor="accent6"/>
          <w:sz w:val="23"/>
          <w:szCs w:val="23"/>
        </w:rPr>
        <w:t xml:space="preserve"> </w:t>
      </w:r>
    </w:p>
    <w:p w:rsidR="00941889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création structure nouvelle SCOP certainement CAE (personnel dédié détaché mais plusieurs CESA nécessaires)</w:t>
      </w:r>
    </w:p>
    <w:p w:rsidR="00941889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l'une des CAE un établissement (et les autres utilisent cette établissement, plusieurs CESA mais pas de création)</w:t>
      </w:r>
    </w:p>
    <w:p w:rsidR="00941889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pas de nouvelles CAE mais que process (programme d'intégration, moyens humains)</w:t>
      </w:r>
    </w:p>
    <w:p w:rsidR="00941889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</w:p>
    <w:p w:rsidR="00941889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Réflexion avec les entrepreneurs</w:t>
      </w:r>
      <w:r w:rsidR="00463003">
        <w:rPr>
          <w:rFonts w:eastAsia="Times New Roman" w:cs="Times New Roman"/>
          <w:color w:val="F79646" w:themeColor="accent6"/>
          <w:sz w:val="23"/>
          <w:szCs w:val="23"/>
        </w:rPr>
        <w:t xml:space="preserve"> : </w:t>
      </w:r>
    </w:p>
    <w:p w:rsidR="00463003" w:rsidRDefault="00463003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sous-groupe pour travailler par bout sur certif'</w:t>
      </w:r>
    </w:p>
    <w:p w:rsidR="005A2ACD" w:rsidRDefault="005A2ACD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vote à la fin</w:t>
      </w:r>
    </w:p>
    <w:p w:rsidR="00463003" w:rsidRDefault="00463003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</w:p>
    <w:p w:rsidR="00463003" w:rsidRPr="005A2ACD" w:rsidRDefault="00463003" w:rsidP="00941889">
      <w:pPr>
        <w:shd w:val="clear" w:color="auto" w:fill="FFFFFF"/>
        <w:spacing w:line="276" w:lineRule="auto"/>
        <w:rPr>
          <w:rFonts w:eastAsia="Times New Roman" w:cs="Times New Roman"/>
          <w:b/>
          <w:color w:val="F79646" w:themeColor="accent6"/>
          <w:sz w:val="23"/>
          <w:szCs w:val="23"/>
        </w:rPr>
      </w:pPr>
      <w:r w:rsidRPr="005A2ACD">
        <w:rPr>
          <w:rFonts w:eastAsia="Times New Roman" w:cs="Times New Roman"/>
          <w:b/>
          <w:color w:val="F79646" w:themeColor="accent6"/>
          <w:sz w:val="23"/>
          <w:szCs w:val="23"/>
        </w:rPr>
        <w:t>2020 idéal :</w:t>
      </w:r>
    </w:p>
    <w:p w:rsidR="005A2ACD" w:rsidRDefault="005A2ACD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- 15 janvier décision</w:t>
      </w:r>
    </w:p>
    <w:p w:rsidR="005A2ACD" w:rsidRDefault="005A2ACD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juridique</w:t>
      </w:r>
    </w:p>
    <w:p w:rsidR="005A2ACD" w:rsidRDefault="005A2ACD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sous-groupes transmission des éléments de travail d'ici 15 janvier</w:t>
      </w:r>
    </w:p>
    <w:p w:rsidR="005A2ACD" w:rsidRDefault="005A2ACD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- 15 mars : présentation des propositions</w:t>
      </w:r>
    </w:p>
    <w:p w:rsidR="005A2ACD" w:rsidRDefault="005A2ACD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- 15 juin : déclinaison des outils / process / ateliers</w:t>
      </w:r>
    </w:p>
    <w:p w:rsidR="005A2ACD" w:rsidRDefault="005A2ACD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>
        <w:rPr>
          <w:rFonts w:eastAsia="Times New Roman" w:cs="Times New Roman"/>
          <w:color w:val="F79646" w:themeColor="accent6"/>
          <w:sz w:val="23"/>
          <w:szCs w:val="23"/>
        </w:rPr>
        <w:t>- Audit octobre/novembre</w:t>
      </w:r>
    </w:p>
    <w:p w:rsidR="00463003" w:rsidRPr="00941889" w:rsidRDefault="00463003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</w:p>
    <w:p w:rsidR="00600505" w:rsidRPr="00600505" w:rsidRDefault="00600505" w:rsidP="00600505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Comment allez vous vous organiser pour l'inscription des formations de vos formateurs au RNCP ou RS (Répertoire spécifique)</w:t>
      </w:r>
      <w:r w:rsidR="00941889">
        <w:rPr>
          <w:rFonts w:eastAsia="Times New Roman" w:cs="Times New Roman"/>
          <w:color w:val="2E3338"/>
          <w:sz w:val="23"/>
          <w:szCs w:val="23"/>
        </w:rPr>
        <w:t xml:space="preserve"> </w:t>
      </w:r>
      <w:r w:rsidRPr="00600505">
        <w:rPr>
          <w:rFonts w:eastAsia="Times New Roman" w:cs="Times New Roman"/>
          <w:color w:val="2E3338"/>
          <w:sz w:val="23"/>
          <w:szCs w:val="23"/>
        </w:rPr>
        <w:t>?</w:t>
      </w:r>
    </w:p>
    <w:p w:rsidR="00463003" w:rsidRDefault="00463003" w:rsidP="00463003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463003" w:rsidRPr="00463003" w:rsidRDefault="00463003" w:rsidP="00463003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463003">
        <w:rPr>
          <w:rFonts w:eastAsia="Times New Roman" w:cs="Times New Roman"/>
          <w:color w:val="F79646" w:themeColor="accent6"/>
          <w:sz w:val="23"/>
          <w:szCs w:val="23"/>
        </w:rPr>
        <w:t>Aucun qui le font pour l'instant</w:t>
      </w:r>
      <w:r>
        <w:rPr>
          <w:rFonts w:eastAsia="Times New Roman" w:cs="Times New Roman"/>
          <w:color w:val="F79646" w:themeColor="accent6"/>
          <w:sz w:val="23"/>
          <w:szCs w:val="23"/>
        </w:rPr>
        <w:t>, pas de besoin .</w:t>
      </w:r>
    </w:p>
    <w:p w:rsidR="00941889" w:rsidRPr="00600505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600505" w:rsidRPr="00600505" w:rsidRDefault="00600505" w:rsidP="00600505">
      <w:pPr>
        <w:pStyle w:val="Titre1"/>
        <w:rPr>
          <w:rFonts w:eastAsia="Times New Roman"/>
        </w:rPr>
      </w:pPr>
      <w:r>
        <w:rPr>
          <w:rFonts w:eastAsia="Times New Roman"/>
        </w:rPr>
        <w:t>Diffusion de l'offre</w:t>
      </w:r>
    </w:p>
    <w:p w:rsidR="00600505" w:rsidRDefault="00600505" w:rsidP="00600505">
      <w:pPr>
        <w:numPr>
          <w:ilvl w:val="0"/>
          <w:numId w:val="18"/>
        </w:num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  <w:r w:rsidRPr="00600505">
        <w:rPr>
          <w:rFonts w:eastAsia="Times New Roman" w:cs="Times New Roman"/>
          <w:color w:val="2E3338"/>
          <w:sz w:val="23"/>
          <w:szCs w:val="23"/>
        </w:rPr>
        <w:t>Diffusion de l'offre de formation : catalogue? programme type? validation programme avant inscription au catalogue? Par qui? Qui gère le catalogue, mis à jour tous les combien?</w:t>
      </w:r>
    </w:p>
    <w:p w:rsidR="00941889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p w:rsidR="00941889" w:rsidRPr="00941889" w:rsidRDefault="00941889" w:rsidP="00941889">
      <w:pPr>
        <w:shd w:val="clear" w:color="auto" w:fill="FFFFFF"/>
        <w:spacing w:line="276" w:lineRule="auto"/>
        <w:rPr>
          <w:rFonts w:eastAsia="Times New Roman" w:cs="Times New Roman"/>
          <w:color w:val="F79646" w:themeColor="accent6"/>
          <w:sz w:val="23"/>
          <w:szCs w:val="23"/>
        </w:rPr>
      </w:pPr>
      <w:r w:rsidRPr="00941889">
        <w:rPr>
          <w:rFonts w:eastAsia="Times New Roman" w:cs="Times New Roman"/>
          <w:color w:val="F79646" w:themeColor="accent6"/>
          <w:sz w:val="23"/>
          <w:szCs w:val="23"/>
        </w:rPr>
        <w:t>Appui création (établissement non soumis à TVA &amp; OF sur CAE)</w:t>
      </w:r>
    </w:p>
    <w:p w:rsidR="00600505" w:rsidRPr="00600505" w:rsidRDefault="00600505" w:rsidP="00600505">
      <w:pPr>
        <w:shd w:val="clear" w:color="auto" w:fill="FFFFFF"/>
        <w:spacing w:line="276" w:lineRule="auto"/>
        <w:ind w:left="720"/>
        <w:rPr>
          <w:rFonts w:eastAsia="Times New Roman" w:cs="Times New Roman"/>
          <w:color w:val="2E3338"/>
          <w:sz w:val="23"/>
          <w:szCs w:val="23"/>
        </w:rPr>
      </w:pPr>
    </w:p>
    <w:p w:rsidR="00600505" w:rsidRPr="00600505" w:rsidRDefault="00600505" w:rsidP="00600505">
      <w:pPr>
        <w:shd w:val="clear" w:color="auto" w:fill="FFFFFF"/>
        <w:spacing w:line="276" w:lineRule="auto"/>
        <w:rPr>
          <w:rFonts w:eastAsia="Times New Roman" w:cs="Times New Roman"/>
          <w:color w:val="2E3338"/>
          <w:sz w:val="23"/>
          <w:szCs w:val="23"/>
        </w:rPr>
      </w:pPr>
    </w:p>
    <w:sectPr w:rsidR="00600505" w:rsidRPr="00600505" w:rsidSect="00277186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84" w:rsidRDefault="00EA1E84" w:rsidP="0020127C">
      <w:r>
        <w:separator/>
      </w:r>
    </w:p>
  </w:endnote>
  <w:endnote w:type="continuationSeparator" w:id="0">
    <w:p w:rsidR="00EA1E84" w:rsidRDefault="00EA1E84" w:rsidP="0020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84" w:rsidRDefault="00EA1E84" w:rsidP="0020127C">
      <w:r>
        <w:separator/>
      </w:r>
    </w:p>
  </w:footnote>
  <w:footnote w:type="continuationSeparator" w:id="0">
    <w:p w:rsidR="00EA1E84" w:rsidRDefault="00EA1E84" w:rsidP="0020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7C" w:rsidRDefault="0020127C">
    <w:pPr>
      <w:pStyle w:val="En-tte"/>
    </w:pPr>
    <w:r>
      <w:t>CAE COODYSSEE</w:t>
    </w:r>
    <w:r>
      <w:tab/>
    </w:r>
    <w:r>
      <w:tab/>
      <w:t>Etude Pole formateur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4AF"/>
    <w:multiLevelType w:val="multilevel"/>
    <w:tmpl w:val="1F8C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D2D60"/>
    <w:multiLevelType w:val="multilevel"/>
    <w:tmpl w:val="E240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124F4"/>
    <w:multiLevelType w:val="multilevel"/>
    <w:tmpl w:val="BF1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A55537"/>
    <w:multiLevelType w:val="multilevel"/>
    <w:tmpl w:val="CA72F2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1866967"/>
    <w:multiLevelType w:val="multilevel"/>
    <w:tmpl w:val="DB74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9B2D4F"/>
    <w:multiLevelType w:val="multilevel"/>
    <w:tmpl w:val="BD3C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B639A7"/>
    <w:multiLevelType w:val="multilevel"/>
    <w:tmpl w:val="FB6E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F50740"/>
    <w:multiLevelType w:val="multilevel"/>
    <w:tmpl w:val="8E7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B60979"/>
    <w:multiLevelType w:val="multilevel"/>
    <w:tmpl w:val="1A94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460B9B"/>
    <w:multiLevelType w:val="multilevel"/>
    <w:tmpl w:val="E4064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1361BCF"/>
    <w:multiLevelType w:val="hybridMultilevel"/>
    <w:tmpl w:val="2392E0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D13BC"/>
    <w:multiLevelType w:val="hybridMultilevel"/>
    <w:tmpl w:val="7688D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E4149"/>
    <w:multiLevelType w:val="multilevel"/>
    <w:tmpl w:val="A96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E316DA"/>
    <w:multiLevelType w:val="multilevel"/>
    <w:tmpl w:val="A58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00343F"/>
    <w:multiLevelType w:val="multilevel"/>
    <w:tmpl w:val="37D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5E5C18"/>
    <w:multiLevelType w:val="multilevel"/>
    <w:tmpl w:val="A046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2B67A3"/>
    <w:multiLevelType w:val="multilevel"/>
    <w:tmpl w:val="6436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AA37C4"/>
    <w:multiLevelType w:val="multilevel"/>
    <w:tmpl w:val="33A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13"/>
  </w:num>
  <w:num w:numId="7">
    <w:abstractNumId w:val="14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15"/>
  </w:num>
  <w:num w:numId="13">
    <w:abstractNumId w:val="17"/>
  </w:num>
  <w:num w:numId="14">
    <w:abstractNumId w:val="6"/>
  </w:num>
  <w:num w:numId="15">
    <w:abstractNumId w:val="4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27C"/>
    <w:rsid w:val="00013B9A"/>
    <w:rsid w:val="0002335F"/>
    <w:rsid w:val="000234B2"/>
    <w:rsid w:val="00050523"/>
    <w:rsid w:val="00055F2C"/>
    <w:rsid w:val="000961E4"/>
    <w:rsid w:val="001D13C3"/>
    <w:rsid w:val="001D46D6"/>
    <w:rsid w:val="0020127C"/>
    <w:rsid w:val="0021547A"/>
    <w:rsid w:val="00264859"/>
    <w:rsid w:val="00277186"/>
    <w:rsid w:val="002B21BC"/>
    <w:rsid w:val="002B3B87"/>
    <w:rsid w:val="00337725"/>
    <w:rsid w:val="003B54D3"/>
    <w:rsid w:val="00433B79"/>
    <w:rsid w:val="00463003"/>
    <w:rsid w:val="0052099F"/>
    <w:rsid w:val="005544F9"/>
    <w:rsid w:val="0059033C"/>
    <w:rsid w:val="005A2ACD"/>
    <w:rsid w:val="005B554C"/>
    <w:rsid w:val="00600505"/>
    <w:rsid w:val="00664D5C"/>
    <w:rsid w:val="006811B8"/>
    <w:rsid w:val="0068246B"/>
    <w:rsid w:val="0081309F"/>
    <w:rsid w:val="008900F1"/>
    <w:rsid w:val="008D5995"/>
    <w:rsid w:val="008D6B8F"/>
    <w:rsid w:val="00941889"/>
    <w:rsid w:val="009B70E8"/>
    <w:rsid w:val="00A474BB"/>
    <w:rsid w:val="00A97676"/>
    <w:rsid w:val="00BB71A6"/>
    <w:rsid w:val="00D77F9B"/>
    <w:rsid w:val="00EA1E84"/>
    <w:rsid w:val="00F6400C"/>
    <w:rsid w:val="00FC33DB"/>
    <w:rsid w:val="00FD0BBB"/>
    <w:rsid w:val="00FD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BB"/>
  </w:style>
  <w:style w:type="paragraph" w:styleId="Titre1">
    <w:name w:val="heading 1"/>
    <w:basedOn w:val="Normal"/>
    <w:next w:val="Normal"/>
    <w:link w:val="Titre1Car"/>
    <w:uiPriority w:val="9"/>
    <w:qFormat/>
    <w:rsid w:val="0060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5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1D13C3"/>
    <w:pPr>
      <w:pBdr>
        <w:bottom w:val="single" w:sz="8" w:space="4" w:color="4F81BD" w:themeColor="accent1"/>
      </w:pBdr>
      <w:spacing w:before="12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D1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uthor-a-z71zz68zz67zpz85zgz70zz65zgz77zz122zz65zbz86zoi">
    <w:name w:val="author-a-z71zz68zz67zpz85zgz70zz65zgz77zz122zz65zbz86zoi"/>
    <w:basedOn w:val="Policepardfaut"/>
    <w:rsid w:val="0020127C"/>
  </w:style>
  <w:style w:type="character" w:customStyle="1" w:styleId="author-a-224kz68z4z66zz75zz77zz82znz86zz75z13z78z">
    <w:name w:val="author-a-224kz68z4z66zz75zz77zz82znz86zz75z13z78z"/>
    <w:basedOn w:val="Policepardfaut"/>
    <w:rsid w:val="0020127C"/>
  </w:style>
  <w:style w:type="character" w:customStyle="1" w:styleId="author-a-z67zgz84zxz71z4z77zfz74zhz84zz74zz75zy5j">
    <w:name w:val="author-a-z67zgz84zxz71z4z77zfz74zhz84zz74zz75zy5j"/>
    <w:basedOn w:val="Policepardfaut"/>
    <w:rsid w:val="0020127C"/>
  </w:style>
  <w:style w:type="paragraph" w:styleId="En-tte">
    <w:name w:val="header"/>
    <w:basedOn w:val="Normal"/>
    <w:link w:val="En-tteCar"/>
    <w:uiPriority w:val="99"/>
    <w:unhideWhenUsed/>
    <w:rsid w:val="0020127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0127C"/>
  </w:style>
  <w:style w:type="paragraph" w:styleId="Pieddepage">
    <w:name w:val="footer"/>
    <w:basedOn w:val="Normal"/>
    <w:link w:val="PieddepageCar"/>
    <w:uiPriority w:val="99"/>
    <w:unhideWhenUsed/>
    <w:rsid w:val="0020127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27C"/>
  </w:style>
  <w:style w:type="character" w:customStyle="1" w:styleId="Titre2Car">
    <w:name w:val="Titre 2 Car"/>
    <w:basedOn w:val="Policepardfaut"/>
    <w:link w:val="Titre2"/>
    <w:uiPriority w:val="9"/>
    <w:rsid w:val="003B54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77F9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0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gerome camille</dc:creator>
  <cp:lastModifiedBy>Jeff</cp:lastModifiedBy>
  <cp:revision>5</cp:revision>
  <cp:lastPrinted>2019-06-11T08:59:00Z</cp:lastPrinted>
  <dcterms:created xsi:type="dcterms:W3CDTF">2019-11-19T08:10:00Z</dcterms:created>
  <dcterms:modified xsi:type="dcterms:W3CDTF">2019-11-25T09:30:00Z</dcterms:modified>
</cp:coreProperties>
</file>